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27" w:rsidRPr="00E43627" w:rsidRDefault="00725527" w:rsidP="00725527">
      <w:pPr>
        <w:tabs>
          <w:tab w:val="left" w:pos="7020"/>
        </w:tabs>
        <w:jc w:val="right"/>
        <w:rPr>
          <w:b/>
          <w:sz w:val="24"/>
          <w:szCs w:val="24"/>
        </w:rPr>
      </w:pPr>
      <w:r w:rsidRPr="00E43627">
        <w:rPr>
          <w:b/>
          <w:sz w:val="24"/>
          <w:szCs w:val="24"/>
        </w:rPr>
        <w:t>УТВЕРЖДАЮ</w:t>
      </w:r>
    </w:p>
    <w:p w:rsidR="00725527" w:rsidRPr="00E43627" w:rsidRDefault="00725527" w:rsidP="00725527">
      <w:pPr>
        <w:jc w:val="right"/>
        <w:rPr>
          <w:b/>
          <w:sz w:val="24"/>
          <w:szCs w:val="24"/>
        </w:rPr>
      </w:pPr>
      <w:r w:rsidRPr="00E43627">
        <w:rPr>
          <w:b/>
          <w:sz w:val="24"/>
          <w:szCs w:val="24"/>
        </w:rPr>
        <w:t xml:space="preserve">Проректор по </w:t>
      </w:r>
      <w:proofErr w:type="spellStart"/>
      <w:r w:rsidRPr="00E43627">
        <w:rPr>
          <w:b/>
          <w:sz w:val="24"/>
          <w:szCs w:val="24"/>
        </w:rPr>
        <w:t>ОДиМП</w:t>
      </w:r>
      <w:proofErr w:type="spellEnd"/>
    </w:p>
    <w:p w:rsidR="00725527" w:rsidRPr="00E43627" w:rsidRDefault="00874B70" w:rsidP="00725527">
      <w:pPr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00B937D" wp14:editId="2725EF4A">
            <wp:extent cx="1139190" cy="457200"/>
            <wp:effectExtent l="0" t="0" r="381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5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391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25527" w:rsidRPr="00E43627">
        <w:rPr>
          <w:b/>
          <w:sz w:val="24"/>
          <w:szCs w:val="24"/>
        </w:rPr>
        <w:t>Сердитова</w:t>
      </w:r>
      <w:proofErr w:type="spellEnd"/>
      <w:r w:rsidR="00725527">
        <w:rPr>
          <w:b/>
          <w:sz w:val="24"/>
          <w:szCs w:val="24"/>
        </w:rPr>
        <w:t xml:space="preserve"> Н.Е.</w:t>
      </w:r>
    </w:p>
    <w:p w:rsidR="00725527" w:rsidRPr="00E43627" w:rsidRDefault="00874B70" w:rsidP="0072552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«20» мая  </w:t>
      </w:r>
      <w:bookmarkStart w:id="0" w:name="_GoBack"/>
      <w:bookmarkEnd w:id="0"/>
      <w:r w:rsidR="00725527">
        <w:rPr>
          <w:b/>
          <w:sz w:val="24"/>
          <w:szCs w:val="24"/>
        </w:rPr>
        <w:t>2022</w:t>
      </w:r>
      <w:r w:rsidR="00725527" w:rsidRPr="00E43627">
        <w:rPr>
          <w:b/>
          <w:sz w:val="24"/>
          <w:szCs w:val="24"/>
        </w:rPr>
        <w:t xml:space="preserve"> г.</w:t>
      </w:r>
    </w:p>
    <w:p w:rsidR="00725527" w:rsidRPr="0032011D" w:rsidRDefault="00725527" w:rsidP="00725527">
      <w:pPr>
        <w:pStyle w:val="1"/>
        <w:jc w:val="center"/>
        <w:rPr>
          <w:sz w:val="24"/>
          <w:szCs w:val="24"/>
        </w:rPr>
      </w:pPr>
      <w:r w:rsidRPr="0032011D">
        <w:rPr>
          <w:sz w:val="24"/>
          <w:szCs w:val="24"/>
        </w:rPr>
        <w:t>РАСПИСАНИЕ ЗАНЯТИЙ</w:t>
      </w:r>
    </w:p>
    <w:p w:rsidR="00725527" w:rsidRPr="0032011D" w:rsidRDefault="00725527" w:rsidP="00725527">
      <w:pPr>
        <w:spacing w:line="276" w:lineRule="auto"/>
        <w:jc w:val="center"/>
        <w:rPr>
          <w:b/>
          <w:sz w:val="28"/>
          <w:szCs w:val="28"/>
        </w:rPr>
      </w:pPr>
      <w:r w:rsidRPr="0032011D">
        <w:rPr>
          <w:b/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</w:p>
    <w:p w:rsidR="00725527" w:rsidRPr="0032011D" w:rsidRDefault="00725527" w:rsidP="00725527">
      <w:pPr>
        <w:pStyle w:val="1"/>
        <w:jc w:val="center"/>
        <w:rPr>
          <w:sz w:val="24"/>
          <w:szCs w:val="24"/>
          <w:u w:val="single"/>
        </w:rPr>
      </w:pPr>
      <w:r w:rsidRPr="0032011D">
        <w:rPr>
          <w:sz w:val="24"/>
          <w:szCs w:val="24"/>
          <w:u w:val="single"/>
        </w:rPr>
        <w:t>НАПРАВЛЕНИЕ 45.03.01 Филология</w:t>
      </w:r>
    </w:p>
    <w:p w:rsidR="00725527" w:rsidRPr="0032011D" w:rsidRDefault="00725527" w:rsidP="00725527">
      <w:pPr>
        <w:jc w:val="center"/>
        <w:rPr>
          <w:b/>
          <w:sz w:val="24"/>
          <w:szCs w:val="24"/>
        </w:rPr>
      </w:pPr>
      <w:r w:rsidRPr="0032011D">
        <w:rPr>
          <w:b/>
          <w:sz w:val="24"/>
          <w:szCs w:val="24"/>
        </w:rPr>
        <w:t>ЗАОЧНАЯ ФОРМА ОБУЧЕНИЯ</w:t>
      </w:r>
    </w:p>
    <w:p w:rsidR="00725527" w:rsidRPr="0032011D" w:rsidRDefault="00006496" w:rsidP="0072552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ЛЕТ</w:t>
      </w:r>
      <w:r w:rsidR="00725527" w:rsidRPr="0032011D">
        <w:rPr>
          <w:sz w:val="24"/>
          <w:szCs w:val="24"/>
        </w:rPr>
        <w:t xml:space="preserve">НЯЯ СЕССИЯ 2021-2022 УЧ. ГОДА    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3685"/>
        <w:gridCol w:w="2240"/>
        <w:gridCol w:w="4252"/>
        <w:gridCol w:w="2126"/>
      </w:tblGrid>
      <w:tr w:rsidR="00572C26" w:rsidRPr="0032011D" w:rsidTr="001506EC">
        <w:trPr>
          <w:trHeight w:val="1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27" w:rsidRPr="0032011D" w:rsidRDefault="00725527" w:rsidP="001506EC">
            <w:pPr>
              <w:pStyle w:val="3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27" w:rsidRPr="0032011D" w:rsidRDefault="00725527" w:rsidP="001506EC">
            <w:pPr>
              <w:pStyle w:val="1"/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>ЧАСЫ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27" w:rsidRPr="0032011D" w:rsidRDefault="00725527" w:rsidP="001506EC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 xml:space="preserve">3 курс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7" w:rsidRPr="0032011D" w:rsidRDefault="00725527" w:rsidP="001506EC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Форма взаимодействия</w:t>
            </w:r>
          </w:p>
          <w:p w:rsidR="00725527" w:rsidRPr="0032011D" w:rsidRDefault="00725527" w:rsidP="001506EC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(</w:t>
            </w:r>
            <w:r w:rsidRPr="0032011D">
              <w:rPr>
                <w:b/>
                <w:sz w:val="24"/>
                <w:szCs w:val="24"/>
                <w:lang w:val="en-US"/>
              </w:rPr>
              <w:t>LMS</w:t>
            </w:r>
            <w:r w:rsidRPr="0032011D">
              <w:rPr>
                <w:b/>
                <w:sz w:val="24"/>
                <w:szCs w:val="24"/>
              </w:rPr>
              <w:t xml:space="preserve">, </w:t>
            </w: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  <w:r w:rsidRPr="0032011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27" w:rsidRPr="0032011D" w:rsidRDefault="00725527" w:rsidP="001506EC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 xml:space="preserve">4 курс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7" w:rsidRPr="0032011D" w:rsidRDefault="00725527" w:rsidP="001506EC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Форма взаимодействия</w:t>
            </w:r>
          </w:p>
          <w:p w:rsidR="00725527" w:rsidRPr="0032011D" w:rsidRDefault="00725527" w:rsidP="001506EC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(</w:t>
            </w:r>
            <w:r w:rsidRPr="0032011D">
              <w:rPr>
                <w:b/>
                <w:sz w:val="24"/>
                <w:szCs w:val="24"/>
                <w:lang w:val="en-US"/>
              </w:rPr>
              <w:t>LMS</w:t>
            </w:r>
            <w:r w:rsidRPr="0032011D">
              <w:rPr>
                <w:b/>
                <w:sz w:val="24"/>
                <w:szCs w:val="24"/>
              </w:rPr>
              <w:t xml:space="preserve">, </w:t>
            </w: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  <w:r w:rsidRPr="0032011D">
              <w:rPr>
                <w:b/>
                <w:sz w:val="24"/>
                <w:szCs w:val="24"/>
              </w:rPr>
              <w:t>)</w:t>
            </w:r>
          </w:p>
        </w:tc>
      </w:tr>
      <w:tr w:rsidR="002F0825" w:rsidRPr="0032011D" w:rsidTr="001506E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06</w:t>
            </w:r>
          </w:p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2F0825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понедельник</w:t>
            </w:r>
          </w:p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8.30-09.15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9.20-10.05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Информационно-библиотечные ресурсы научной и профессиональной деятельности</w:t>
            </w:r>
          </w:p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Артёмова С.Ю. </w:t>
            </w:r>
            <w:r w:rsidRPr="005939C3">
              <w:rPr>
                <w:sz w:val="24"/>
                <w:szCs w:val="24"/>
              </w:rPr>
              <w:t>(лек.)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F0825" w:rsidRPr="00A8489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 (лек.)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10.15-11.00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Информационно-библиотечные ресурсы научной и профессиональной деятельности</w:t>
            </w:r>
          </w:p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Рыбакова А.А.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Лингвистический анализ текста</w:t>
            </w:r>
          </w:p>
          <w:p w:rsidR="002F0825" w:rsidRPr="00A8489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 (лек.)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12.10-12.55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  <w:p w:rsidR="002F0825" w:rsidRPr="00E43627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 (лек.)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2F0825" w:rsidRPr="00A620AC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(лек.)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rPr>
          <w:trHeight w:val="5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14.00-14.45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  <w:p w:rsidR="002F0825" w:rsidRPr="00E43627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работы по литературному краеведению</w:t>
            </w:r>
          </w:p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(лек.)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07</w:t>
            </w:r>
          </w:p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8.30-09.15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9.20-10.05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Информационно-библиотечные ресурсы научной и профессиональной деятельности</w:t>
            </w:r>
          </w:p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Рыбакова А.А.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F0825" w:rsidRPr="00A8489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 (лек.)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10.15-11.00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Информационно-библиотечные ресурсы научной и профессиональной деятельности</w:t>
            </w:r>
          </w:p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Рыбакова А.А.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F0825" w:rsidRPr="00A8489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12.10-12.55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F0825" w:rsidRPr="00A8489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 (лек.)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Лингвистический анализ текста</w:t>
            </w:r>
          </w:p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27692" w:rsidRPr="00A8489D" w:rsidRDefault="00427692" w:rsidP="002F0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14.00-14.45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F0825" w:rsidRPr="00A8489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(лек.)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Лингвистический анализ текста</w:t>
            </w:r>
          </w:p>
          <w:p w:rsidR="002F0825" w:rsidRPr="00A8489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rPr>
          <w:trHeight w:val="71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08</w:t>
            </w:r>
          </w:p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8.30-09.15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9.20-10.05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  <w:p w:rsidR="002F0825" w:rsidRPr="00E43627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работы по литературному краеведению</w:t>
            </w:r>
          </w:p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Рыбакова А.А.(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10.15-11.00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славянский язык</w:t>
            </w:r>
          </w:p>
          <w:p w:rsidR="002F0825" w:rsidRPr="001B61B0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F30C5C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работы по литературному краеведению</w:t>
            </w:r>
          </w:p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Рыбакова А.А.(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12.10-12.55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F0825" w:rsidRPr="00A8489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2F0825" w:rsidRPr="00A620AC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(лек.)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14.00-14.45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F0825" w:rsidRPr="00A8489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2F0825" w:rsidRPr="00A620AC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(лек.)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rPr>
          <w:trHeight w:val="3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09</w:t>
            </w:r>
          </w:p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8.30-09.15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9.20-10.05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славянский язык</w:t>
            </w:r>
          </w:p>
          <w:p w:rsidR="002F0825" w:rsidRPr="001B61B0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теория литературной критики</w:t>
            </w:r>
          </w:p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rPr>
          <w:trHeight w:val="35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10.15-11.00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славянский язык</w:t>
            </w:r>
          </w:p>
          <w:p w:rsidR="002F0825" w:rsidRPr="001B61B0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2F0825" w:rsidRPr="00A620AC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(лек.)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LMS</w:t>
            </w:r>
          </w:p>
        </w:tc>
      </w:tr>
      <w:tr w:rsidR="002F0825" w:rsidRPr="0032011D" w:rsidTr="001506EC">
        <w:trPr>
          <w:trHeight w:val="3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12.10-12.55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F0825" w:rsidRPr="00A8489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2F0825" w:rsidRPr="00A620AC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2F0825" w:rsidRPr="0032011D" w:rsidTr="001506EC">
        <w:trPr>
          <w:trHeight w:val="57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14.00-14.45</w:t>
            </w:r>
          </w:p>
          <w:p w:rsidR="002F0825" w:rsidRPr="0032011D" w:rsidRDefault="002F0825" w:rsidP="002F0825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F0825" w:rsidRPr="00A8489D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25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2F0825" w:rsidRPr="00A620AC" w:rsidRDefault="002F0825" w:rsidP="002F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5" w:rsidRPr="0032011D" w:rsidRDefault="002F0825" w:rsidP="002F0825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rPr>
          <w:trHeight w:val="47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10.15-11.00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славянский язык</w:t>
            </w:r>
          </w:p>
          <w:p w:rsidR="00A96F43" w:rsidRPr="001B61B0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rPr>
          <w:trHeight w:val="47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12.10-12.55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rPr>
          <w:trHeight w:val="47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14.00-14.45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rPr>
          <w:trHeight w:val="6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 xml:space="preserve">День самостоятельной работы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 xml:space="preserve">День самостоятельной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</w:tr>
      <w:tr w:rsidR="00A96F43" w:rsidRPr="0032011D" w:rsidTr="001506EC">
        <w:trPr>
          <w:trHeight w:val="6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12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 xml:space="preserve">День самостоятельной работы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</w:tr>
      <w:tr w:rsidR="00A96F43" w:rsidRPr="0032011D" w:rsidTr="001506EC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13 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 xml:space="preserve">День самостоятельной работы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F43" w:rsidRPr="00810FD0" w:rsidTr="001506E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вторник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810FD0" w:rsidRDefault="00A96F43" w:rsidP="00A96F43">
            <w:pPr>
              <w:rPr>
                <w:b/>
                <w:sz w:val="24"/>
                <w:szCs w:val="24"/>
                <w:lang w:val="en-US"/>
              </w:rPr>
            </w:pPr>
            <w:r w:rsidRPr="00810FD0">
              <w:rPr>
                <w:b/>
                <w:sz w:val="24"/>
                <w:szCs w:val="24"/>
                <w:lang w:val="en-US"/>
              </w:rPr>
              <w:lastRenderedPageBreak/>
              <w:t>10.15-11.00</w:t>
            </w:r>
          </w:p>
          <w:p w:rsidR="00A96F43" w:rsidRPr="00810FD0" w:rsidRDefault="00A96F43" w:rsidP="00A96F43">
            <w:pPr>
              <w:rPr>
                <w:b/>
                <w:sz w:val="24"/>
                <w:szCs w:val="24"/>
                <w:lang w:val="en-US"/>
              </w:rPr>
            </w:pPr>
            <w:r w:rsidRPr="00810FD0">
              <w:rPr>
                <w:b/>
                <w:sz w:val="24"/>
                <w:szCs w:val="24"/>
                <w:lang w:val="en-US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 xml:space="preserve">День самостоятельной работы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810FD0" w:rsidRDefault="00A96F43" w:rsidP="00A96F43">
            <w:pPr>
              <w:jc w:val="center"/>
              <w:rPr>
                <w:sz w:val="24"/>
                <w:szCs w:val="24"/>
                <w:lang w:val="en-US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8C1AD0" w:rsidRDefault="00A96F43" w:rsidP="00A96F43">
            <w:pPr>
              <w:jc w:val="center"/>
              <w:rPr>
                <w:sz w:val="24"/>
                <w:szCs w:val="24"/>
              </w:rPr>
            </w:pPr>
            <w:r w:rsidRPr="008C1AD0">
              <w:rPr>
                <w:sz w:val="24"/>
                <w:szCs w:val="24"/>
              </w:rPr>
              <w:t>Политология</w:t>
            </w:r>
          </w:p>
          <w:p w:rsidR="00A96F43" w:rsidRPr="008C1AD0" w:rsidRDefault="00A96F43" w:rsidP="00A96F43">
            <w:pPr>
              <w:jc w:val="center"/>
              <w:rPr>
                <w:sz w:val="24"/>
                <w:szCs w:val="24"/>
              </w:rPr>
            </w:pPr>
            <w:r w:rsidRPr="008C1AD0">
              <w:rPr>
                <w:sz w:val="24"/>
                <w:szCs w:val="24"/>
              </w:rPr>
              <w:t>доц. И.В. Чалов (лек.)</w:t>
            </w:r>
          </w:p>
          <w:p w:rsidR="00A96F43" w:rsidRPr="008C1AD0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810FD0" w:rsidRDefault="00A96F43" w:rsidP="00A96F43">
            <w:pPr>
              <w:jc w:val="center"/>
              <w:rPr>
                <w:sz w:val="24"/>
                <w:szCs w:val="24"/>
                <w:lang w:val="en-US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810FD0" w:rsidTr="001506E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810FD0" w:rsidRDefault="00A96F43" w:rsidP="00A96F4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810FD0" w:rsidRDefault="00A96F43" w:rsidP="00A96F43">
            <w:pPr>
              <w:rPr>
                <w:b/>
                <w:sz w:val="24"/>
                <w:szCs w:val="24"/>
                <w:lang w:val="en-US"/>
              </w:rPr>
            </w:pPr>
            <w:r w:rsidRPr="00810FD0">
              <w:rPr>
                <w:b/>
                <w:sz w:val="24"/>
                <w:szCs w:val="24"/>
                <w:lang w:val="en-US"/>
              </w:rPr>
              <w:t>12.10-12.55</w:t>
            </w:r>
          </w:p>
          <w:p w:rsidR="00A96F43" w:rsidRPr="00810FD0" w:rsidRDefault="00A96F43" w:rsidP="00A96F43">
            <w:pPr>
              <w:rPr>
                <w:b/>
                <w:sz w:val="24"/>
                <w:szCs w:val="24"/>
                <w:lang w:val="en-US"/>
              </w:rPr>
            </w:pPr>
            <w:r w:rsidRPr="00810FD0">
              <w:rPr>
                <w:b/>
                <w:sz w:val="24"/>
                <w:szCs w:val="24"/>
                <w:lang w:val="en-US"/>
              </w:rPr>
              <w:t>13.00-13.45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810FD0" w:rsidRDefault="00A96F43" w:rsidP="00A96F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810FD0" w:rsidRDefault="00A96F43" w:rsidP="00A96F43">
            <w:pPr>
              <w:jc w:val="center"/>
              <w:rPr>
                <w:sz w:val="24"/>
                <w:szCs w:val="24"/>
                <w:lang w:val="en-US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Лингвистический анализ текста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810FD0" w:rsidRDefault="00A96F43" w:rsidP="00A96F43">
            <w:pPr>
              <w:jc w:val="center"/>
              <w:rPr>
                <w:sz w:val="24"/>
                <w:szCs w:val="24"/>
                <w:lang w:val="en-US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rPr>
          <w:trHeight w:val="30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15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08.30-09.15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09.20-10.05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8F0D9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Pr="008F0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зарубежной</w:t>
            </w:r>
            <w:r w:rsidRPr="008F0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</w:t>
            </w:r>
          </w:p>
          <w:p w:rsidR="00A96F43" w:rsidRPr="00810FD0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Pr="00810F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Семенова Н.В.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rPr>
          <w:trHeight w:val="3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10.15-11.00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теория литературной критики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(лек.)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rPr>
          <w:trHeight w:val="3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12.10-12.55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1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(лек.)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rPr>
          <w:trHeight w:val="3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14.00-14.45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1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(лек.)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8C1AD0" w:rsidRDefault="00A96F43" w:rsidP="00A96F43">
            <w:pPr>
              <w:jc w:val="center"/>
              <w:rPr>
                <w:sz w:val="24"/>
                <w:szCs w:val="24"/>
              </w:rPr>
            </w:pPr>
            <w:r w:rsidRPr="008C1AD0">
              <w:rPr>
                <w:sz w:val="24"/>
                <w:szCs w:val="24"/>
              </w:rPr>
              <w:t>Политология</w:t>
            </w:r>
          </w:p>
          <w:p w:rsidR="00A96F43" w:rsidRPr="008C1AD0" w:rsidRDefault="00A96F43" w:rsidP="00A96F43">
            <w:pPr>
              <w:jc w:val="center"/>
              <w:rPr>
                <w:sz w:val="24"/>
                <w:szCs w:val="24"/>
              </w:rPr>
            </w:pPr>
            <w:r w:rsidRPr="008C1AD0">
              <w:rPr>
                <w:sz w:val="24"/>
                <w:szCs w:val="24"/>
              </w:rPr>
              <w:t>доц. И.В. Чалов (</w:t>
            </w:r>
            <w:proofErr w:type="spellStart"/>
            <w:r w:rsidRPr="008C1AD0">
              <w:rPr>
                <w:sz w:val="24"/>
                <w:szCs w:val="24"/>
              </w:rPr>
              <w:t>практ</w:t>
            </w:r>
            <w:proofErr w:type="spellEnd"/>
            <w:r w:rsidRPr="008C1AD0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16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08.30-09.15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09.20-10.05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славянский язык</w:t>
            </w:r>
          </w:p>
          <w:p w:rsidR="00A96F43" w:rsidRPr="001B61B0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10.15-11.00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1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(лек.)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Лингвистический анализ текста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12.10-12.55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1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17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08.30-09.15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09.20-10.05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жанрово-видовой специфики русской литературы в старших классах </w:t>
            </w:r>
          </w:p>
          <w:p w:rsidR="00A96F43" w:rsidRPr="00E43627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Белова Т.В. (лек.)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10.15-11.00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жанрово-видовой специфики русской литературы в старших классах </w:t>
            </w:r>
          </w:p>
          <w:p w:rsidR="00A96F43" w:rsidRPr="00E43627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Белова Т.В.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12.10-12.55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1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14.00-14.45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1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18</w:t>
            </w:r>
          </w:p>
          <w:p w:rsidR="00A96F43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32011D">
              <w:rPr>
                <w:b/>
                <w:sz w:val="24"/>
                <w:szCs w:val="24"/>
              </w:rPr>
              <w:t>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>День самостоятельной работы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 xml:space="preserve">День самостоятельной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</w:tr>
      <w:tr w:rsidR="00A96F43" w:rsidRPr="0032011D" w:rsidTr="00150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19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 xml:space="preserve">День самостоятельной работы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</w:tr>
      <w:tr w:rsidR="00A96F43" w:rsidRPr="0032011D" w:rsidTr="001506EC">
        <w:trPr>
          <w:trHeight w:val="443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20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08.30-09.15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09.20-10.05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теория литературной критики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(лек.)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rPr>
          <w:trHeight w:val="43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10.15-11.00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теория литературной критики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rPr>
          <w:trHeight w:val="43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12.10-12.55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1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rPr>
          <w:trHeight w:val="43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14.00-14.45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1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21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96F43" w:rsidRPr="008F0D9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Pr="008F0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зарубежной</w:t>
            </w:r>
            <w:r w:rsidRPr="008F0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</w:t>
            </w:r>
          </w:p>
          <w:p w:rsidR="00A96F43" w:rsidRPr="00810FD0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Pr="00810F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Семенова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</w:tr>
      <w:tr w:rsidR="00A96F43" w:rsidRPr="0032011D" w:rsidTr="001506E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22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08.30-09.15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09.20-10.05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жанрово-видовой специфики русской литературы в старших классах </w:t>
            </w:r>
          </w:p>
          <w:p w:rsidR="00A96F43" w:rsidRPr="00E43627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Белова Т.В.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теория литературной критики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Васильева С.А.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10.15-11.00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преподавания литературы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Белова Т.В. (лек.)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12.10-12.55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Литературоведение в системе гуманитарного знания</w:t>
            </w:r>
          </w:p>
          <w:p w:rsidR="00A96F43" w:rsidRPr="00747A28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Pr="00747A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Гладилина И.В. (лек.)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чтения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Белова Т.В. (лек.)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14.00-14.45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Литературоведение в системе гуманитарного знания</w:t>
            </w:r>
          </w:p>
          <w:p w:rsidR="00A96F43" w:rsidRPr="00747A28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Pr="00747A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Гладилина И.В.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8C1AD0" w:rsidRDefault="00A96F43" w:rsidP="00A96F43">
            <w:pPr>
              <w:jc w:val="center"/>
              <w:rPr>
                <w:sz w:val="24"/>
                <w:szCs w:val="24"/>
              </w:rPr>
            </w:pPr>
            <w:r w:rsidRPr="008C1AD0">
              <w:rPr>
                <w:sz w:val="24"/>
                <w:szCs w:val="24"/>
              </w:rPr>
              <w:t>Политология</w:t>
            </w:r>
          </w:p>
          <w:p w:rsidR="00A96F43" w:rsidRPr="008C1AD0" w:rsidRDefault="00A96F43" w:rsidP="00A96F43">
            <w:pPr>
              <w:jc w:val="center"/>
              <w:rPr>
                <w:sz w:val="24"/>
                <w:szCs w:val="24"/>
              </w:rPr>
            </w:pPr>
            <w:r w:rsidRPr="008C1AD0">
              <w:rPr>
                <w:sz w:val="24"/>
                <w:szCs w:val="24"/>
              </w:rPr>
              <w:t>доц. И.В. Чалов (</w:t>
            </w:r>
            <w:proofErr w:type="spellStart"/>
            <w:r w:rsidRPr="008C1AD0">
              <w:rPr>
                <w:sz w:val="24"/>
                <w:szCs w:val="24"/>
              </w:rPr>
              <w:t>практ</w:t>
            </w:r>
            <w:proofErr w:type="spellEnd"/>
            <w:r w:rsidRPr="008C1AD0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</w:tr>
      <w:tr w:rsidR="00A96F43" w:rsidRPr="0032011D" w:rsidTr="00F559D9">
        <w:trPr>
          <w:trHeight w:val="69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23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08.30-09.15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09.20-10.05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Литературоведение в системе гуманитарного знания</w:t>
            </w:r>
          </w:p>
          <w:p w:rsidR="00A96F43" w:rsidRPr="00747A28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Pr="00747A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Гладилина И.В.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8C1AD0" w:rsidRDefault="00A96F43" w:rsidP="00A96F43">
            <w:pPr>
              <w:rPr>
                <w:sz w:val="24"/>
                <w:szCs w:val="24"/>
              </w:rPr>
            </w:pPr>
            <w:r w:rsidRPr="008C1AD0">
              <w:rPr>
                <w:sz w:val="24"/>
                <w:szCs w:val="24"/>
              </w:rPr>
              <w:t>8.30                     Зачет</w:t>
            </w:r>
          </w:p>
          <w:p w:rsidR="00A96F43" w:rsidRPr="008C1AD0" w:rsidRDefault="00A96F43" w:rsidP="00A96F43">
            <w:pPr>
              <w:jc w:val="center"/>
              <w:rPr>
                <w:sz w:val="24"/>
                <w:szCs w:val="24"/>
              </w:rPr>
            </w:pPr>
            <w:r w:rsidRPr="008C1AD0">
              <w:rPr>
                <w:sz w:val="24"/>
                <w:szCs w:val="24"/>
              </w:rPr>
              <w:t>Политология</w:t>
            </w:r>
          </w:p>
          <w:p w:rsidR="00A96F43" w:rsidRPr="008C1AD0" w:rsidRDefault="00A96F43" w:rsidP="00A96F43">
            <w:pPr>
              <w:jc w:val="center"/>
              <w:rPr>
                <w:sz w:val="24"/>
                <w:szCs w:val="24"/>
              </w:rPr>
            </w:pPr>
            <w:r w:rsidRPr="008C1AD0">
              <w:rPr>
                <w:sz w:val="24"/>
                <w:szCs w:val="24"/>
              </w:rPr>
              <w:t xml:space="preserve">доц. И.В. Чалов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F559D9">
        <w:trPr>
          <w:trHeight w:val="6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10.15-11.00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Литературоведение в системе гуманитарного знания</w:t>
            </w:r>
          </w:p>
          <w:p w:rsidR="00A96F43" w:rsidRPr="00747A28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Pr="00747A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Гладилина И.В.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F43" w:rsidRPr="0032011D" w:rsidTr="001506E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24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08.30-09.15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09.20-10.05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преподавания литературы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Белова Т.В.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F43" w:rsidRPr="0032011D" w:rsidTr="001506E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10.15-11.00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преподавания литературы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Белова Т.В.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</w:tr>
      <w:tr w:rsidR="00A96F43" w:rsidRPr="0032011D" w:rsidTr="001506E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12.10-12.55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чтения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Белова Т.В. (лек.)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14.00-14.45</w:t>
            </w:r>
          </w:p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чтения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Белова Т.В. (лек.)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25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Литературоведение в системе гуманитарного знания</w:t>
            </w:r>
          </w:p>
          <w:p w:rsidR="00A96F43" w:rsidRPr="00747A28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Pr="00747A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Гладилина И.В.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</w:tr>
      <w:tr w:rsidR="00A96F43" w:rsidRPr="0032011D" w:rsidTr="001506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26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 xml:space="preserve">День самостоятельной работы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F43" w:rsidRPr="0032011D" w:rsidTr="001506E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27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жанрово-видовой специфики русской литературы в старших классах </w:t>
            </w:r>
          </w:p>
          <w:p w:rsidR="00A96F43" w:rsidRPr="00E43627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Белова Т.В.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                Зачет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Лингвистический анализ текста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Усовик Е.Г.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преподавания литературы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Белова Т.В.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                   Зачет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чтения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Белова Т.В.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28 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  <w:p w:rsidR="00A96F43" w:rsidRPr="00E43627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Усовик Е.Г.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                    Зачет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теория литературной критики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Васильева С.А.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славянский язык</w:t>
            </w:r>
          </w:p>
          <w:p w:rsidR="00A96F43" w:rsidRPr="001B61B0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                    Зачет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работы по литературному краеведению</w:t>
            </w:r>
          </w:p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Васильева С.А.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29 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Дударева А.А.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             Экзамен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A96F43" w:rsidRPr="00A8489D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Дударева А.А.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  <w:tr w:rsidR="00A96F43" w:rsidRPr="0032011D" w:rsidTr="001506EC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30 июня</w:t>
            </w:r>
          </w:p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Pr="0032011D" w:rsidRDefault="00A96F43" w:rsidP="00A96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1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32011D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43" w:rsidRDefault="00A96F43" w:rsidP="00A96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                 Экзамен</w:t>
            </w:r>
          </w:p>
          <w:p w:rsidR="00A96F43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ч. 2</w:t>
            </w:r>
          </w:p>
          <w:p w:rsidR="00A96F43" w:rsidRPr="00A620AC" w:rsidRDefault="00A96F43" w:rsidP="00A9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Васильева С.А.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3" w:rsidRPr="00B475D6" w:rsidRDefault="00A96F43" w:rsidP="00A96F43">
            <w:pPr>
              <w:jc w:val="center"/>
              <w:rPr>
                <w:b/>
                <w:sz w:val="24"/>
                <w:szCs w:val="24"/>
              </w:rPr>
            </w:pPr>
            <w:r w:rsidRPr="0032011D">
              <w:rPr>
                <w:b/>
                <w:sz w:val="24"/>
                <w:szCs w:val="24"/>
                <w:lang w:val="en-US"/>
              </w:rPr>
              <w:t>TEAMS</w:t>
            </w:r>
          </w:p>
        </w:tc>
      </w:tr>
    </w:tbl>
    <w:p w:rsidR="00725527" w:rsidRPr="00E43627" w:rsidRDefault="00725527" w:rsidP="00725527">
      <w:pPr>
        <w:rPr>
          <w:sz w:val="24"/>
          <w:szCs w:val="24"/>
        </w:rPr>
      </w:pPr>
    </w:p>
    <w:p w:rsidR="00725527" w:rsidRDefault="00725527" w:rsidP="007255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E43627">
        <w:rPr>
          <w:sz w:val="24"/>
          <w:szCs w:val="24"/>
        </w:rPr>
        <w:t xml:space="preserve">Декан филологического факультета                  </w:t>
      </w:r>
      <w:r>
        <w:rPr>
          <w:sz w:val="24"/>
          <w:szCs w:val="24"/>
        </w:rPr>
        <w:t xml:space="preserve">     </w:t>
      </w:r>
      <w:r w:rsidR="00874B70">
        <w:rPr>
          <w:noProof/>
          <w:sz w:val="28"/>
          <w:szCs w:val="28"/>
        </w:rPr>
        <w:t xml:space="preserve">           </w:t>
      </w:r>
      <w:r w:rsidR="00874B70">
        <w:rPr>
          <w:noProof/>
          <w:sz w:val="28"/>
          <w:szCs w:val="28"/>
        </w:rPr>
        <w:drawing>
          <wp:inline distT="0" distB="0" distL="0" distR="0" wp14:anchorId="6BA1097F" wp14:editId="1BF64746">
            <wp:extent cx="1123950" cy="457200"/>
            <wp:effectExtent l="0" t="0" r="0" b="0"/>
            <wp:docPr id="4" name="Рисунок 4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B70">
        <w:rPr>
          <w:noProof/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     </w:t>
      </w:r>
      <w:r w:rsidRPr="00E43627">
        <w:rPr>
          <w:sz w:val="24"/>
          <w:szCs w:val="24"/>
        </w:rPr>
        <w:t xml:space="preserve">    </w:t>
      </w:r>
      <w:r w:rsidR="00427692">
        <w:rPr>
          <w:sz w:val="24"/>
          <w:szCs w:val="24"/>
        </w:rPr>
        <w:t xml:space="preserve">      </w:t>
      </w:r>
      <w:r w:rsidRPr="00E43627">
        <w:rPr>
          <w:sz w:val="24"/>
          <w:szCs w:val="24"/>
        </w:rPr>
        <w:t xml:space="preserve">   М.Л. Логунов</w:t>
      </w:r>
    </w:p>
    <w:p w:rsidR="003B1A7F" w:rsidRDefault="003B1A7F" w:rsidP="00725527">
      <w:pPr>
        <w:rPr>
          <w:sz w:val="24"/>
          <w:szCs w:val="24"/>
        </w:rPr>
      </w:pPr>
    </w:p>
    <w:p w:rsidR="003B1A7F" w:rsidRDefault="003B1A7F" w:rsidP="00725527">
      <w:pPr>
        <w:rPr>
          <w:sz w:val="24"/>
          <w:szCs w:val="24"/>
        </w:rPr>
      </w:pPr>
    </w:p>
    <w:p w:rsidR="003B1A7F" w:rsidRDefault="003B1A7F" w:rsidP="00725527">
      <w:pPr>
        <w:rPr>
          <w:sz w:val="24"/>
          <w:szCs w:val="24"/>
        </w:rPr>
      </w:pPr>
    </w:p>
    <w:p w:rsidR="00874B70" w:rsidRDefault="00874B70" w:rsidP="00725527">
      <w:pPr>
        <w:rPr>
          <w:noProof/>
          <w:sz w:val="28"/>
          <w:szCs w:val="28"/>
        </w:rPr>
      </w:pPr>
    </w:p>
    <w:p w:rsidR="00874B70" w:rsidRDefault="00874B70" w:rsidP="00725527">
      <w:pPr>
        <w:rPr>
          <w:noProof/>
          <w:sz w:val="28"/>
          <w:szCs w:val="28"/>
        </w:rPr>
      </w:pPr>
    </w:p>
    <w:p w:rsidR="003B1A7F" w:rsidRDefault="00874B70" w:rsidP="0072552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9BEF3D" wp14:editId="2725FF1F">
            <wp:extent cx="1139190" cy="457200"/>
            <wp:effectExtent l="0" t="0" r="381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5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391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F" w:rsidRPr="00EC070A" w:rsidRDefault="003B1A7F" w:rsidP="00725527">
      <w:pPr>
        <w:rPr>
          <w:sz w:val="24"/>
          <w:szCs w:val="24"/>
        </w:rPr>
      </w:pPr>
    </w:p>
    <w:p w:rsidR="00725527" w:rsidRDefault="00725527" w:rsidP="00725527"/>
    <w:p w:rsidR="00725527" w:rsidRDefault="00725527" w:rsidP="00725527"/>
    <w:p w:rsidR="00725527" w:rsidRPr="00EA7B68" w:rsidRDefault="00725527" w:rsidP="00725527"/>
    <w:p w:rsidR="00E12F0A" w:rsidRDefault="00E12F0A"/>
    <w:sectPr w:rsidR="00E12F0A" w:rsidSect="001506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9F"/>
    <w:rsid w:val="00006496"/>
    <w:rsid w:val="001376EE"/>
    <w:rsid w:val="001506EC"/>
    <w:rsid w:val="0015419F"/>
    <w:rsid w:val="00155BC4"/>
    <w:rsid w:val="00160971"/>
    <w:rsid w:val="00162D1A"/>
    <w:rsid w:val="0017515D"/>
    <w:rsid w:val="00236F0D"/>
    <w:rsid w:val="002422E1"/>
    <w:rsid w:val="002601B4"/>
    <w:rsid w:val="00283950"/>
    <w:rsid w:val="00296AB1"/>
    <w:rsid w:val="00296F71"/>
    <w:rsid w:val="002F0825"/>
    <w:rsid w:val="0030107B"/>
    <w:rsid w:val="0030582A"/>
    <w:rsid w:val="0032011D"/>
    <w:rsid w:val="00352BC0"/>
    <w:rsid w:val="00356E87"/>
    <w:rsid w:val="003609AE"/>
    <w:rsid w:val="00364F19"/>
    <w:rsid w:val="00365377"/>
    <w:rsid w:val="003750CC"/>
    <w:rsid w:val="00386E4C"/>
    <w:rsid w:val="003A51A8"/>
    <w:rsid w:val="003B1A7F"/>
    <w:rsid w:val="003B5B86"/>
    <w:rsid w:val="003D63D0"/>
    <w:rsid w:val="003E45F2"/>
    <w:rsid w:val="003E7604"/>
    <w:rsid w:val="00414F21"/>
    <w:rsid w:val="00414FBC"/>
    <w:rsid w:val="00424ADC"/>
    <w:rsid w:val="00424B17"/>
    <w:rsid w:val="00427692"/>
    <w:rsid w:val="00457225"/>
    <w:rsid w:val="004726BB"/>
    <w:rsid w:val="004C0578"/>
    <w:rsid w:val="004D5876"/>
    <w:rsid w:val="00502187"/>
    <w:rsid w:val="00514FE3"/>
    <w:rsid w:val="00527995"/>
    <w:rsid w:val="00560C20"/>
    <w:rsid w:val="00572C26"/>
    <w:rsid w:val="00581FE5"/>
    <w:rsid w:val="005932A0"/>
    <w:rsid w:val="005C1CCC"/>
    <w:rsid w:val="005E41CC"/>
    <w:rsid w:val="00615B65"/>
    <w:rsid w:val="00630DA2"/>
    <w:rsid w:val="006510BB"/>
    <w:rsid w:val="00660B95"/>
    <w:rsid w:val="006B3738"/>
    <w:rsid w:val="006D240E"/>
    <w:rsid w:val="006F2C57"/>
    <w:rsid w:val="006F75C6"/>
    <w:rsid w:val="00721BEC"/>
    <w:rsid w:val="00725527"/>
    <w:rsid w:val="0074706B"/>
    <w:rsid w:val="007A47D9"/>
    <w:rsid w:val="007D2D25"/>
    <w:rsid w:val="007F0114"/>
    <w:rsid w:val="007F3D68"/>
    <w:rsid w:val="00810FD0"/>
    <w:rsid w:val="00815932"/>
    <w:rsid w:val="00870E58"/>
    <w:rsid w:val="00874B70"/>
    <w:rsid w:val="00875056"/>
    <w:rsid w:val="008756EB"/>
    <w:rsid w:val="00890869"/>
    <w:rsid w:val="00893F06"/>
    <w:rsid w:val="008A0F82"/>
    <w:rsid w:val="008C1AD0"/>
    <w:rsid w:val="008C4720"/>
    <w:rsid w:val="008F0D93"/>
    <w:rsid w:val="00926735"/>
    <w:rsid w:val="009607E7"/>
    <w:rsid w:val="009D6A6C"/>
    <w:rsid w:val="009E47A5"/>
    <w:rsid w:val="00A16E50"/>
    <w:rsid w:val="00A33109"/>
    <w:rsid w:val="00A43358"/>
    <w:rsid w:val="00A70056"/>
    <w:rsid w:val="00A802FD"/>
    <w:rsid w:val="00A840EC"/>
    <w:rsid w:val="00A96F43"/>
    <w:rsid w:val="00B04D50"/>
    <w:rsid w:val="00B149F9"/>
    <w:rsid w:val="00B32AC7"/>
    <w:rsid w:val="00B475D6"/>
    <w:rsid w:val="00B700D7"/>
    <w:rsid w:val="00B95DDE"/>
    <w:rsid w:val="00BA1201"/>
    <w:rsid w:val="00BA59F8"/>
    <w:rsid w:val="00BE208F"/>
    <w:rsid w:val="00BF1346"/>
    <w:rsid w:val="00BF385C"/>
    <w:rsid w:val="00C30B27"/>
    <w:rsid w:val="00C37861"/>
    <w:rsid w:val="00C510A4"/>
    <w:rsid w:val="00C671F5"/>
    <w:rsid w:val="00C87FE5"/>
    <w:rsid w:val="00CA151C"/>
    <w:rsid w:val="00CF2983"/>
    <w:rsid w:val="00D03FC6"/>
    <w:rsid w:val="00D12BB0"/>
    <w:rsid w:val="00D51A55"/>
    <w:rsid w:val="00D77C8C"/>
    <w:rsid w:val="00DA4FD6"/>
    <w:rsid w:val="00DC1506"/>
    <w:rsid w:val="00DD1CFD"/>
    <w:rsid w:val="00DE3AB8"/>
    <w:rsid w:val="00E12F0A"/>
    <w:rsid w:val="00E420D5"/>
    <w:rsid w:val="00E46AF9"/>
    <w:rsid w:val="00EF017F"/>
    <w:rsid w:val="00EF20EB"/>
    <w:rsid w:val="00F30C5C"/>
    <w:rsid w:val="00F3736B"/>
    <w:rsid w:val="00F5288C"/>
    <w:rsid w:val="00FA14A3"/>
    <w:rsid w:val="00FD1BBD"/>
    <w:rsid w:val="00FE2106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C938"/>
  <w15:chartTrackingRefBased/>
  <w15:docId w15:val="{9DB40C78-A797-4D1F-B9AB-6C838A57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5527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2552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5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8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6939-CB7C-4485-830F-25749DE6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Наталья Искандеровна</dc:creator>
  <cp:keywords/>
  <dc:description/>
  <cp:lastModifiedBy>Соколовская Наталья Искандеровна</cp:lastModifiedBy>
  <cp:revision>142</cp:revision>
  <cp:lastPrinted>2022-05-17T08:37:00Z</cp:lastPrinted>
  <dcterms:created xsi:type="dcterms:W3CDTF">2022-03-24T10:41:00Z</dcterms:created>
  <dcterms:modified xsi:type="dcterms:W3CDTF">2022-05-17T08:39:00Z</dcterms:modified>
</cp:coreProperties>
</file>