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D4" w:rsidRDefault="00EF1102" w:rsidP="00EF1102">
      <w:pPr>
        <w:pStyle w:val="Default"/>
        <w:jc w:val="center"/>
        <w:rPr>
          <w:b/>
          <w:bCs/>
          <w:sz w:val="28"/>
          <w:szCs w:val="28"/>
        </w:rPr>
      </w:pPr>
      <w:r w:rsidRPr="004267D1">
        <w:rPr>
          <w:b/>
          <w:bCs/>
          <w:sz w:val="28"/>
          <w:szCs w:val="28"/>
        </w:rPr>
        <w:t xml:space="preserve">Анализ удовлетворенности </w:t>
      </w:r>
      <w:r>
        <w:rPr>
          <w:b/>
          <w:bCs/>
          <w:sz w:val="28"/>
          <w:szCs w:val="28"/>
        </w:rPr>
        <w:t>студентов</w:t>
      </w:r>
      <w:r w:rsidRPr="004267D1">
        <w:rPr>
          <w:b/>
          <w:bCs/>
          <w:sz w:val="28"/>
          <w:szCs w:val="28"/>
        </w:rPr>
        <w:t xml:space="preserve"> организацией </w:t>
      </w:r>
    </w:p>
    <w:p w:rsidR="00EF1102" w:rsidRPr="004267D1" w:rsidRDefault="00EF1102" w:rsidP="00EF1102">
      <w:pPr>
        <w:pStyle w:val="Default"/>
        <w:jc w:val="center"/>
        <w:rPr>
          <w:sz w:val="28"/>
          <w:szCs w:val="28"/>
        </w:rPr>
      </w:pPr>
      <w:r w:rsidRPr="004267D1">
        <w:rPr>
          <w:b/>
          <w:bCs/>
          <w:sz w:val="28"/>
          <w:szCs w:val="28"/>
        </w:rPr>
        <w:t>учебного процесса и качеством обучения</w:t>
      </w:r>
    </w:p>
    <w:p w:rsidR="00EF1102" w:rsidRPr="004267D1" w:rsidRDefault="00EF1102" w:rsidP="00EF1102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целях определения условий создания благоприятной среды для подготовки конкурентоспособных специалистов на рынке труда проведен опрос </w:t>
      </w:r>
      <w:r>
        <w:rPr>
          <w:sz w:val="28"/>
          <w:szCs w:val="28"/>
        </w:rPr>
        <w:t>студентов</w:t>
      </w:r>
      <w:r w:rsidRPr="004267D1">
        <w:rPr>
          <w:sz w:val="28"/>
          <w:szCs w:val="28"/>
        </w:rPr>
        <w:t xml:space="preserve"> о качестве подготовки </w:t>
      </w:r>
      <w:r>
        <w:rPr>
          <w:sz w:val="28"/>
          <w:szCs w:val="28"/>
        </w:rPr>
        <w:t>по</w:t>
      </w:r>
      <w:r w:rsidRPr="004267D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2A77D4">
        <w:rPr>
          <w:sz w:val="28"/>
          <w:szCs w:val="28"/>
        </w:rPr>
        <w:t xml:space="preserve"> 45.03</w:t>
      </w:r>
      <w:r w:rsidRPr="004267D1">
        <w:rPr>
          <w:sz w:val="28"/>
          <w:szCs w:val="28"/>
        </w:rPr>
        <w:t>.01 Филология ФГ</w:t>
      </w:r>
      <w:r w:rsidR="002A77D4">
        <w:rPr>
          <w:sz w:val="28"/>
          <w:szCs w:val="28"/>
        </w:rPr>
        <w:t>Б</w:t>
      </w:r>
      <w:r w:rsidRPr="004267D1">
        <w:rPr>
          <w:sz w:val="28"/>
          <w:szCs w:val="28"/>
        </w:rPr>
        <w:t xml:space="preserve">ОУ ВО «Тверского государственного университета». </w:t>
      </w:r>
    </w:p>
    <w:p w:rsidR="00EF1102" w:rsidRPr="004267D1" w:rsidRDefault="00EF1102" w:rsidP="002A77D4">
      <w:pPr>
        <w:pStyle w:val="Default"/>
        <w:ind w:firstLine="567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Мониторинг удовлетворенности </w:t>
      </w:r>
      <w:r>
        <w:rPr>
          <w:sz w:val="28"/>
          <w:szCs w:val="28"/>
        </w:rPr>
        <w:t>студентов</w:t>
      </w:r>
      <w:r w:rsidRPr="004267D1">
        <w:rPr>
          <w:sz w:val="28"/>
          <w:szCs w:val="28"/>
        </w:rPr>
        <w:t xml:space="preserve"> качеством подготовки осущес</w:t>
      </w:r>
      <w:r w:rsidR="002A77D4">
        <w:rPr>
          <w:sz w:val="28"/>
          <w:szCs w:val="28"/>
        </w:rPr>
        <w:t xml:space="preserve">твляется путем анкетного опроса. </w:t>
      </w:r>
      <w:r w:rsidRPr="004267D1">
        <w:rPr>
          <w:sz w:val="28"/>
          <w:szCs w:val="28"/>
        </w:rPr>
        <w:t xml:space="preserve">Анкетирование проводилось в соответствии с планом мероприятий по развитию политики качества университета.  </w:t>
      </w:r>
    </w:p>
    <w:p w:rsidR="00EF1102" w:rsidRPr="004267D1" w:rsidRDefault="00EF1102" w:rsidP="00EF1102">
      <w:pPr>
        <w:pStyle w:val="Default"/>
        <w:ind w:firstLine="709"/>
        <w:jc w:val="both"/>
        <w:rPr>
          <w:sz w:val="28"/>
          <w:szCs w:val="28"/>
        </w:rPr>
      </w:pPr>
      <w:r w:rsidRPr="004267D1">
        <w:rPr>
          <w:sz w:val="28"/>
          <w:szCs w:val="28"/>
        </w:rPr>
        <w:t xml:space="preserve">В опросе участвовали </w:t>
      </w:r>
      <w:r>
        <w:rPr>
          <w:sz w:val="28"/>
          <w:szCs w:val="28"/>
        </w:rPr>
        <w:t>студенты-</w:t>
      </w:r>
      <w:r w:rsidR="002A77D4">
        <w:rPr>
          <w:sz w:val="28"/>
          <w:szCs w:val="28"/>
        </w:rPr>
        <w:t>бакалавры направления 45.03</w:t>
      </w:r>
      <w:r>
        <w:rPr>
          <w:sz w:val="28"/>
          <w:szCs w:val="28"/>
        </w:rPr>
        <w:t>.01 Филология</w:t>
      </w:r>
      <w:r w:rsidR="002A77D4">
        <w:rPr>
          <w:sz w:val="28"/>
          <w:szCs w:val="28"/>
        </w:rPr>
        <w:t>.</w:t>
      </w:r>
    </w:p>
    <w:p w:rsidR="00EF1102" w:rsidRPr="004267D1" w:rsidRDefault="00EF1102" w:rsidP="00EF110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56"/>
      </w:tblGrid>
      <w:tr w:rsidR="00EF1102" w:rsidRPr="004267D1" w:rsidTr="003C5241">
        <w:trPr>
          <w:trHeight w:val="109"/>
        </w:trPr>
        <w:tc>
          <w:tcPr>
            <w:tcW w:w="9656" w:type="dxa"/>
          </w:tcPr>
          <w:p w:rsidR="00EF1102" w:rsidRPr="004267D1" w:rsidRDefault="00EF1102" w:rsidP="003C5241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Результаты опроса </w:t>
            </w:r>
            <w:r>
              <w:rPr>
                <w:b/>
                <w:bCs/>
                <w:sz w:val="28"/>
                <w:szCs w:val="28"/>
              </w:rPr>
              <w:t>студентов</w:t>
            </w:r>
          </w:p>
          <w:p w:rsidR="00EF1102" w:rsidRPr="004267D1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Целевая аудитория: </w:t>
            </w:r>
            <w:r w:rsidR="002A77D4">
              <w:rPr>
                <w:sz w:val="28"/>
                <w:szCs w:val="28"/>
              </w:rPr>
              <w:t>студенты 1</w:t>
            </w:r>
            <w:r>
              <w:rPr>
                <w:sz w:val="28"/>
                <w:szCs w:val="28"/>
              </w:rPr>
              <w:t>-</w:t>
            </w:r>
            <w:r w:rsidR="002A77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курсов</w:t>
            </w:r>
          </w:p>
        </w:tc>
      </w:tr>
      <w:tr w:rsidR="00EF1102" w:rsidRPr="004267D1" w:rsidTr="003C5241">
        <w:trPr>
          <w:trHeight w:val="109"/>
        </w:trPr>
        <w:tc>
          <w:tcPr>
            <w:tcW w:w="9656" w:type="dxa"/>
          </w:tcPr>
          <w:p w:rsidR="00EF1102" w:rsidRPr="004267D1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Опрошены: </w:t>
            </w:r>
            <w:r w:rsidR="002A77D4" w:rsidRPr="002A77D4">
              <w:rPr>
                <w:bCs/>
                <w:sz w:val="28"/>
                <w:szCs w:val="28"/>
              </w:rPr>
              <w:t>90</w:t>
            </w:r>
            <w:r w:rsidRPr="004267D1">
              <w:rPr>
                <w:sz w:val="28"/>
                <w:szCs w:val="28"/>
              </w:rPr>
              <w:t xml:space="preserve"> респондентов </w:t>
            </w:r>
          </w:p>
        </w:tc>
      </w:tr>
      <w:tr w:rsidR="00EF1102" w:rsidRPr="004267D1" w:rsidTr="003C5241">
        <w:trPr>
          <w:trHeight w:val="1110"/>
        </w:trPr>
        <w:tc>
          <w:tcPr>
            <w:tcW w:w="9656" w:type="dxa"/>
          </w:tcPr>
          <w:p w:rsidR="00EF1102" w:rsidRPr="004267D1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b/>
                <w:bCs/>
                <w:sz w:val="28"/>
                <w:szCs w:val="28"/>
              </w:rPr>
              <w:t xml:space="preserve">Период проведения анкетирования: </w:t>
            </w:r>
            <w:r>
              <w:rPr>
                <w:sz w:val="28"/>
                <w:szCs w:val="28"/>
              </w:rPr>
              <w:t>апрель</w:t>
            </w:r>
            <w:r w:rsidRPr="004267D1">
              <w:rPr>
                <w:sz w:val="28"/>
                <w:szCs w:val="28"/>
              </w:rPr>
              <w:t xml:space="preserve"> 2021 г. </w:t>
            </w:r>
          </w:p>
          <w:p w:rsidR="00EF1102" w:rsidRPr="004267D1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Опрос проведен с целью дальнейшего повышения качества профессиональной подготовки обучающихся по направлен</w:t>
            </w:r>
            <w:r w:rsidR="002A77D4">
              <w:rPr>
                <w:sz w:val="28"/>
                <w:szCs w:val="28"/>
              </w:rPr>
              <w:t>ию 45.03</w:t>
            </w:r>
            <w:r w:rsidRPr="004267D1">
              <w:rPr>
                <w:sz w:val="28"/>
                <w:szCs w:val="28"/>
              </w:rPr>
              <w:t xml:space="preserve">.01 Филология. </w:t>
            </w:r>
          </w:p>
          <w:p w:rsidR="00EF1102" w:rsidRPr="00EF1102" w:rsidRDefault="00EF1102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  <w:r w:rsidRPr="00EF11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 исследования –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уровня удовлетворенности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1102" w:rsidRPr="00EF1102" w:rsidRDefault="00EF1102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качеством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F1102" w:rsidRPr="00EF1102" w:rsidRDefault="00EF1102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Основны</w:t>
            </w:r>
            <w:r w:rsidR="00FA6830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е</w:t>
            </w:r>
            <w:r w:rsidRPr="00EF1102"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 xml:space="preserve"> задачи исследования:</w:t>
            </w:r>
          </w:p>
          <w:p w:rsidR="00EF1102" w:rsidRPr="00EF1102" w:rsidRDefault="00EF1102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Оценка общей удовлетворенности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качеством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образовательной 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программы;</w:t>
            </w:r>
          </w:p>
          <w:p w:rsidR="00EF1102" w:rsidRPr="00EF1102" w:rsidRDefault="00EF1102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 Определение степени удовлетворенности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различными</w:t>
            </w:r>
          </w:p>
          <w:p w:rsidR="00EF1102" w:rsidRPr="00EF1102" w:rsidRDefault="00EF1102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параметрами </w:t>
            </w:r>
            <w:r w:rsidR="00FA6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</w:t>
            </w:r>
            <w:r w:rsidRPr="00EF1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программы;</w:t>
            </w:r>
          </w:p>
          <w:p w:rsidR="00EF1102" w:rsidRPr="00EF1102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EF1102">
              <w:rPr>
                <w:sz w:val="28"/>
                <w:szCs w:val="28"/>
              </w:rPr>
              <w:t xml:space="preserve"> Выработка рекомендации по улучшению качества </w:t>
            </w:r>
            <w:r w:rsidR="00FA6830">
              <w:rPr>
                <w:sz w:val="28"/>
                <w:szCs w:val="28"/>
              </w:rPr>
              <w:t>образовательной</w:t>
            </w:r>
            <w:r w:rsidRPr="00EF1102">
              <w:rPr>
                <w:sz w:val="28"/>
                <w:szCs w:val="28"/>
              </w:rPr>
              <w:t xml:space="preserve"> про</w:t>
            </w:r>
            <w:r w:rsidR="00FA6830">
              <w:rPr>
                <w:sz w:val="28"/>
                <w:szCs w:val="28"/>
              </w:rPr>
              <w:t>граммы.</w:t>
            </w:r>
          </w:p>
          <w:p w:rsidR="00EF1102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 </w:t>
            </w:r>
          </w:p>
          <w:p w:rsidR="00EF1102" w:rsidRPr="004267D1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 xml:space="preserve">Предложенная </w:t>
            </w:r>
            <w:r>
              <w:rPr>
                <w:sz w:val="28"/>
                <w:szCs w:val="28"/>
              </w:rPr>
              <w:t>студентам</w:t>
            </w:r>
            <w:r w:rsidRPr="004267D1">
              <w:rPr>
                <w:sz w:val="28"/>
                <w:szCs w:val="28"/>
              </w:rPr>
              <w:t xml:space="preserve"> анкета включала </w:t>
            </w:r>
            <w:r>
              <w:rPr>
                <w:sz w:val="28"/>
                <w:szCs w:val="28"/>
              </w:rPr>
              <w:t>11</w:t>
            </w:r>
            <w:r w:rsidRPr="004267D1">
              <w:rPr>
                <w:sz w:val="28"/>
                <w:szCs w:val="28"/>
              </w:rPr>
              <w:t xml:space="preserve"> вопросов</w:t>
            </w:r>
            <w:r>
              <w:rPr>
                <w:sz w:val="28"/>
                <w:szCs w:val="28"/>
              </w:rPr>
              <w:t>, которые носили закрытый характер</w:t>
            </w:r>
            <w:r w:rsidRPr="004267D1">
              <w:rPr>
                <w:sz w:val="28"/>
                <w:szCs w:val="28"/>
              </w:rPr>
              <w:t xml:space="preserve">. </w:t>
            </w:r>
          </w:p>
          <w:p w:rsidR="00EF1102" w:rsidRPr="004267D1" w:rsidRDefault="00EF1102" w:rsidP="002A77D4">
            <w:pPr>
              <w:pStyle w:val="Default"/>
              <w:jc w:val="both"/>
              <w:rPr>
                <w:sz w:val="28"/>
                <w:szCs w:val="28"/>
              </w:rPr>
            </w:pPr>
            <w:r w:rsidRPr="004267D1">
              <w:rPr>
                <w:sz w:val="28"/>
                <w:szCs w:val="28"/>
              </w:rPr>
              <w:t>Анализ ответов показал следующее:</w:t>
            </w:r>
          </w:p>
          <w:p w:rsidR="00EF1102" w:rsidRDefault="00EF1102" w:rsidP="002A77D4">
            <w:pPr>
              <w:pStyle w:val="Default"/>
              <w:numPr>
                <w:ilvl w:val="0"/>
                <w:numId w:val="8"/>
              </w:numPr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оценки уровня удовлетворенности качеством образовательной программы задавались вопросы как общего, так и аспектного характера.</w:t>
            </w:r>
          </w:p>
          <w:p w:rsidR="007F687E" w:rsidRDefault="005D5EBE" w:rsidP="002A77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 xml:space="preserve"> целом студенты оценивают высокий уровень удовлетворенности качеством полученного образования в вуз</w:t>
            </w:r>
            <w:r w:rsidR="002A77D4">
              <w:rPr>
                <w:rFonts w:ascii="Times New Roman" w:hAnsi="Times New Roman" w:cs="Times New Roman"/>
                <w:sz w:val="28"/>
                <w:szCs w:val="28"/>
              </w:rPr>
              <w:t>е. Согласно полученным данным 75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 xml:space="preserve">% респондентов удовлетворены </w:t>
            </w:r>
            <w:proofErr w:type="gramStart"/>
            <w:r w:rsidR="007F687E">
              <w:rPr>
                <w:rFonts w:ascii="Times New Roman" w:hAnsi="Times New Roman" w:cs="Times New Roman"/>
                <w:sz w:val="28"/>
                <w:szCs w:val="28"/>
              </w:rPr>
              <w:t>полностью,  20</w:t>
            </w:r>
            <w:proofErr w:type="gramEnd"/>
            <w:r w:rsidR="007F687E">
              <w:rPr>
                <w:rFonts w:ascii="Times New Roman" w:hAnsi="Times New Roman" w:cs="Times New Roman"/>
                <w:sz w:val="28"/>
                <w:szCs w:val="28"/>
              </w:rPr>
              <w:t>% скорее удовлетворены качеством образования. О своей неудовлетворенности в</w:t>
            </w:r>
            <w:r w:rsidR="002A77D4">
              <w:rPr>
                <w:rFonts w:ascii="Times New Roman" w:hAnsi="Times New Roman" w:cs="Times New Roman"/>
                <w:sz w:val="28"/>
                <w:szCs w:val="28"/>
              </w:rPr>
              <w:t xml:space="preserve"> той или иной степени сообщили 5</w:t>
            </w:r>
            <w:r w:rsidR="007F687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7A609B" w:rsidRDefault="00BF7F6F" w:rsidP="002A77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различных аспектов образовательной программы показала, что</w:t>
            </w:r>
            <w:r w:rsidR="007A6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Высокий уровень удовлетворенности </w:t>
            </w:r>
            <w:r w:rsidR="002A77D4">
              <w:rPr>
                <w:rFonts w:ascii="Times New Roman" w:hAnsi="Times New Roman" w:cs="Times New Roman"/>
                <w:sz w:val="28"/>
                <w:szCs w:val="28"/>
              </w:rPr>
              <w:t>(больше 6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0% респондентов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удовлетворены) студентов зафиксирован по таким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позициям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обучения, как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- Объем и актуальность теоретических знаний по специальности 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Качество организации самостоятельной работы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Практические знания по специальности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Возможность участия в научных конференциях, круглых столах,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, возможность публикаций в научных изданиях</w:t>
            </w:r>
            <w:r w:rsidR="002A77D4">
              <w:rPr>
                <w:rFonts w:ascii="Times New Roman" w:hAnsi="Times New Roman" w:cs="Times New Roman"/>
                <w:sz w:val="28"/>
                <w:szCs w:val="28"/>
              </w:rPr>
              <w:t xml:space="preserve"> (95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1B0DE9" w:rsidRPr="00C71192" w:rsidRDefault="001B0DE9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77D4">
              <w:rPr>
                <w:rFonts w:ascii="Times New Roman" w:hAnsi="Times New Roman" w:cs="Times New Roman"/>
                <w:sz w:val="28"/>
                <w:szCs w:val="28"/>
              </w:rPr>
              <w:t xml:space="preserve"> Объективность оценки знаний (93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1B0DE9" w:rsidRPr="00C71192" w:rsidRDefault="001B0DE9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- Доступ к электронным образовательным ресурсам, включая ЭБС (100%).</w:t>
            </w:r>
          </w:p>
          <w:p w:rsidR="001B0DE9" w:rsidRPr="00C71192" w:rsidRDefault="001B0DE9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В указанных случаях большинство студентов сообщают о своей полной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удовлетворенности,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поэтому можно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утверждать, что по этим критериям</w:t>
            </w:r>
          </w:p>
          <w:p w:rsidR="007A609B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соответств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требованиям и потребностям</w:t>
            </w:r>
          </w:p>
          <w:p w:rsidR="001B0DE9" w:rsidRPr="00C71192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DE9" w:rsidRPr="00C71192" w:rsidRDefault="001B0DE9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0DE9" w:rsidRPr="004267D1" w:rsidRDefault="007A609B" w:rsidP="002A7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Средний уровень удовлетворенности студентов 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еспондентов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практически по </w:t>
            </w:r>
            <w:r w:rsidR="001B0DE9" w:rsidRPr="00C71192">
              <w:rPr>
                <w:rFonts w:ascii="Times New Roman" w:hAnsi="Times New Roman" w:cs="Times New Roman"/>
                <w:sz w:val="28"/>
                <w:szCs w:val="28"/>
              </w:rPr>
              <w:t>аспектам обеспеченностью</w:t>
            </w:r>
            <w:r w:rsidR="001B0DE9" w:rsidRPr="001B0DE9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и учебной литературой, материально-технической обеспеченностью</w:t>
            </w:r>
            <w:r w:rsidR="002A77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C5241" w:rsidRPr="003C5241" w:rsidRDefault="003C5241" w:rsidP="002A77D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524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ответах на вопрос, связанный с изменением качества образовательных услуг, </w:t>
      </w:r>
      <w:r w:rsidRPr="003C5241">
        <w:rPr>
          <w:rFonts w:ascii="Times New Roman" w:hAnsi="Times New Roman" w:cs="Times New Roman"/>
          <w:sz w:val="28"/>
          <w:szCs w:val="28"/>
        </w:rPr>
        <w:t>преобладает позитивная оценка по поводу того, в какую сторону меняется качеств</w:t>
      </w:r>
      <w:r w:rsidR="002A77D4">
        <w:rPr>
          <w:rFonts w:ascii="Times New Roman" w:hAnsi="Times New Roman" w:cs="Times New Roman"/>
          <w:sz w:val="28"/>
          <w:szCs w:val="28"/>
        </w:rPr>
        <w:t>о образования по направлению: 85</w:t>
      </w:r>
      <w:r w:rsidRPr="003C5241">
        <w:rPr>
          <w:rFonts w:ascii="Times New Roman" w:hAnsi="Times New Roman" w:cs="Times New Roman"/>
          <w:sz w:val="28"/>
          <w:szCs w:val="28"/>
        </w:rPr>
        <w:t>% учащихся считает, что оно из года</w:t>
      </w:r>
      <w:r w:rsidR="002A77D4">
        <w:rPr>
          <w:rFonts w:ascii="Times New Roman" w:hAnsi="Times New Roman" w:cs="Times New Roman"/>
          <w:sz w:val="28"/>
          <w:szCs w:val="28"/>
        </w:rPr>
        <w:t xml:space="preserve"> в год продолжает улучшаться, 15</w:t>
      </w:r>
      <w:r w:rsidRPr="003C5241">
        <w:rPr>
          <w:rFonts w:ascii="Times New Roman" w:hAnsi="Times New Roman" w:cs="Times New Roman"/>
          <w:sz w:val="28"/>
          <w:szCs w:val="28"/>
        </w:rPr>
        <w:t xml:space="preserve">% опрошенных не видит никаких изменений в отношении качества образования. </w:t>
      </w:r>
    </w:p>
    <w:p w:rsidR="003C5241" w:rsidRPr="003C5241" w:rsidRDefault="003C5241" w:rsidP="002A77D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C5241">
        <w:rPr>
          <w:rFonts w:ascii="Times New Roman" w:hAnsi="Times New Roman" w:cs="Times New Roman"/>
          <w:sz w:val="28"/>
          <w:szCs w:val="28"/>
        </w:rPr>
        <w:t>Одним из важнейших компонентов образовательной программы, который влияет на удовлетворенность учащихся своим обучением, является компетенция преподавателей.</w:t>
      </w:r>
    </w:p>
    <w:p w:rsidR="003C5241" w:rsidRDefault="003C5241" w:rsidP="002A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показал преобладание среди студентов позитивных оценок в отношении своих преподавателей. </w:t>
      </w:r>
      <w:r w:rsidR="005044C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касается </w:t>
      </w:r>
      <w:r w:rsidR="005044CE">
        <w:rPr>
          <w:rFonts w:ascii="Times New Roman" w:hAnsi="Times New Roman" w:cs="Times New Roman"/>
          <w:sz w:val="28"/>
          <w:szCs w:val="28"/>
        </w:rPr>
        <w:t>фактически всех параметров, исключая использование современных и активных форм обучения: каждый четвертый считает,</w:t>
      </w:r>
      <w:r w:rsidR="005044CE" w:rsidRPr="005044CE">
        <w:rPr>
          <w:rFonts w:ascii="Times New Roman" w:hAnsi="Times New Roman" w:cs="Times New Roman"/>
          <w:sz w:val="28"/>
          <w:szCs w:val="28"/>
        </w:rPr>
        <w:t xml:space="preserve"> </w:t>
      </w:r>
      <w:r w:rsidR="005044CE">
        <w:rPr>
          <w:rFonts w:ascii="Times New Roman" w:hAnsi="Times New Roman" w:cs="Times New Roman"/>
          <w:sz w:val="28"/>
          <w:szCs w:val="28"/>
        </w:rPr>
        <w:t>что только половина или меньшая часть преподавателей соответствует этому качеству</w:t>
      </w:r>
    </w:p>
    <w:p w:rsidR="0081071A" w:rsidRDefault="0081071A" w:rsidP="002A77D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071A">
        <w:rPr>
          <w:rFonts w:ascii="Times New Roman" w:hAnsi="Times New Roman" w:cs="Times New Roman"/>
          <w:iCs/>
          <w:sz w:val="28"/>
          <w:szCs w:val="28"/>
        </w:rPr>
        <w:t>Дальнейшие 6 вопросов касались организации прохождения практики.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целом вуз получил положительный отзыв по данному блоку учебного плана. Особенно студенты отмечают активную роль руководителя практики. Но поскольку в связи с условиями пандемии практика студентов </w:t>
      </w:r>
      <w:r w:rsidR="002A77D4">
        <w:rPr>
          <w:rFonts w:ascii="Times New Roman" w:hAnsi="Times New Roman" w:cs="Times New Roman"/>
          <w:iCs/>
          <w:sz w:val="28"/>
          <w:szCs w:val="28"/>
        </w:rPr>
        <w:t xml:space="preserve">проводилась дистанционно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студенты выразили среднюю удовлетворенность по </w:t>
      </w:r>
      <w:r w:rsidR="002A77D4">
        <w:rPr>
          <w:rFonts w:ascii="Times New Roman" w:hAnsi="Times New Roman" w:cs="Times New Roman"/>
          <w:iCs/>
          <w:sz w:val="28"/>
          <w:szCs w:val="28"/>
        </w:rPr>
        <w:t>позиции, оценивающей формирование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профессиональных компетенций в ходе производственной и преддипломной практик.</w:t>
      </w:r>
    </w:p>
    <w:p w:rsidR="003C5241" w:rsidRDefault="0081071A" w:rsidP="002A77D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071A">
        <w:rPr>
          <w:rFonts w:ascii="Times New Roman" w:hAnsi="Times New Roman" w:cs="Times New Roman"/>
          <w:sz w:val="28"/>
          <w:szCs w:val="28"/>
        </w:rPr>
        <w:t>Следующий вопрос, который задавался в ходе опросе, был направлен на получение от студентов рекомендаций по улучшению образовательной программы, по которой они обучаются в вузе. На основе полученных ответов, можно построить следующий рейтинг мер, рекомендуемых обучающимися:</w:t>
      </w:r>
      <w:r w:rsidRPr="0081071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45DD4" w:rsidRPr="002A77D4" w:rsidRDefault="00645DD4" w:rsidP="002A77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>Расширять академиче</w:t>
      </w:r>
      <w:r w:rsidR="003F1182">
        <w:rPr>
          <w:rFonts w:ascii="Times New Roman" w:hAnsi="Times New Roman" w:cs="Times New Roman"/>
          <w:color w:val="000000"/>
          <w:sz w:val="28"/>
          <w:szCs w:val="28"/>
        </w:rPr>
        <w:t>скую мобильность для студентов 5</w:t>
      </w:r>
      <w:bookmarkStart w:id="0" w:name="_GoBack"/>
      <w:bookmarkEnd w:id="0"/>
      <w:r w:rsidR="002A77D4" w:rsidRPr="002A77D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A77D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645DD4" w:rsidRPr="002A77D4" w:rsidRDefault="00645DD4" w:rsidP="002A77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>Расширить сотрудничество с международными студенческими организациями 70%</w:t>
      </w:r>
    </w:p>
    <w:p w:rsidR="00D655B8" w:rsidRPr="002A77D4" w:rsidRDefault="00D655B8" w:rsidP="002A77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улучшать материально-техническое </w:t>
      </w:r>
      <w:proofErr w:type="gramStart"/>
      <w:r w:rsidRPr="002A77D4">
        <w:rPr>
          <w:rFonts w:ascii="Times New Roman" w:hAnsi="Times New Roman" w:cs="Times New Roman"/>
          <w:color w:val="000000"/>
          <w:sz w:val="28"/>
          <w:szCs w:val="28"/>
        </w:rPr>
        <w:t>оснащение</w:t>
      </w:r>
      <w:r w:rsidR="00645DD4"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  60</w:t>
      </w:r>
      <w:proofErr w:type="gramEnd"/>
      <w:r w:rsidR="00645DD4" w:rsidRPr="002A77D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D655B8" w:rsidRPr="002A77D4" w:rsidRDefault="00D655B8" w:rsidP="002A77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Больше приглашать зарубежных преподавателей </w:t>
      </w:r>
      <w:r w:rsidR="00645DD4" w:rsidRPr="002A77D4">
        <w:rPr>
          <w:rFonts w:ascii="Times New Roman" w:hAnsi="Times New Roman" w:cs="Times New Roman"/>
          <w:color w:val="000000"/>
          <w:sz w:val="28"/>
          <w:szCs w:val="28"/>
        </w:rPr>
        <w:t>50%</w:t>
      </w:r>
    </w:p>
    <w:p w:rsidR="00645DD4" w:rsidRPr="002A77D4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>Больше привлекать к учебному процессу специалистов-</w:t>
      </w:r>
      <w:proofErr w:type="gramStart"/>
      <w:r w:rsidRPr="002A77D4">
        <w:rPr>
          <w:rFonts w:ascii="Times New Roman" w:hAnsi="Times New Roman" w:cs="Times New Roman"/>
          <w:color w:val="000000"/>
          <w:sz w:val="28"/>
          <w:szCs w:val="28"/>
        </w:rPr>
        <w:t>практиков  40</w:t>
      </w:r>
      <w:proofErr w:type="gramEnd"/>
      <w:r w:rsidRPr="002A77D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D655B8" w:rsidRPr="002A77D4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Улучшать обеспечение учебной и научной </w:t>
      </w:r>
      <w:proofErr w:type="gramStart"/>
      <w:r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литературой </w:t>
      </w:r>
      <w:r w:rsidR="00645DD4"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proofErr w:type="gramEnd"/>
      <w:r w:rsidR="00645DD4" w:rsidRPr="002A77D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645DD4" w:rsidRPr="002A77D4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Увеличить объем производственной практики 25%</w:t>
      </w:r>
    </w:p>
    <w:p w:rsidR="00645DD4" w:rsidRPr="002A77D4" w:rsidRDefault="00645DD4" w:rsidP="00645DD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объем практических </w:t>
      </w:r>
      <w:proofErr w:type="gramStart"/>
      <w:r w:rsidRPr="002A77D4">
        <w:rPr>
          <w:rFonts w:ascii="Times New Roman" w:hAnsi="Times New Roman" w:cs="Times New Roman"/>
          <w:color w:val="000000"/>
          <w:sz w:val="28"/>
          <w:szCs w:val="28"/>
        </w:rPr>
        <w:t>занятий  20</w:t>
      </w:r>
      <w:proofErr w:type="gramEnd"/>
      <w:r w:rsidRPr="002A77D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D655B8" w:rsidRPr="002A77D4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2A77D4">
        <w:rPr>
          <w:rFonts w:ascii="Times New Roman" w:hAnsi="Times New Roman" w:cs="Times New Roman"/>
          <w:color w:val="000000"/>
          <w:sz w:val="28"/>
          <w:szCs w:val="28"/>
        </w:rPr>
        <w:t>Создавать больше возможностей для участия студентов в конференциях, круглых столах, семинарах</w:t>
      </w:r>
      <w:r w:rsidR="002A77D4" w:rsidRPr="002A77D4">
        <w:rPr>
          <w:rFonts w:ascii="Times New Roman" w:hAnsi="Times New Roman" w:cs="Times New Roman"/>
          <w:color w:val="000000"/>
          <w:sz w:val="28"/>
          <w:szCs w:val="28"/>
        </w:rPr>
        <w:t xml:space="preserve">   5</w:t>
      </w:r>
      <w:r w:rsidR="00645DD4" w:rsidRPr="002A77D4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D655B8" w:rsidRPr="00D655B8" w:rsidRDefault="00D655B8" w:rsidP="00D6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5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33AE6" w:rsidRPr="00D33AE6" w:rsidRDefault="00D33AE6" w:rsidP="00D3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E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33AE6" w:rsidRDefault="00D33AE6" w:rsidP="002A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направления демонстрируют высокий уровень удовлетворенности своим обучением в вузе в целом и по отдельным аспектам образовательной программы, уровнем профессиональной компетентности ППС и уровнем организации и проведения производственной практики. </w:t>
      </w:r>
    </w:p>
    <w:p w:rsidR="00D33AE6" w:rsidRDefault="00D33AE6" w:rsidP="002A7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основной рекомендации студенты предлагают</w:t>
      </w:r>
    </w:p>
    <w:p w:rsidR="00D33AE6" w:rsidRDefault="00D33AE6" w:rsidP="002A7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улучшение материально-технической оснащенности</w:t>
      </w:r>
      <w:r w:rsidR="00EE691F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международного сотрудничества.</w:t>
      </w:r>
    </w:p>
    <w:p w:rsidR="00D33AE6" w:rsidRDefault="00D33AE6" w:rsidP="00245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D3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7"/>
    <w:multiLevelType w:val="hybridMultilevel"/>
    <w:tmpl w:val="515CA0C4"/>
    <w:lvl w:ilvl="0" w:tplc="28046E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05D9B"/>
    <w:multiLevelType w:val="multilevel"/>
    <w:tmpl w:val="99246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346293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5222410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7C95E05"/>
    <w:multiLevelType w:val="multilevel"/>
    <w:tmpl w:val="99246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02F0D91"/>
    <w:multiLevelType w:val="hybridMultilevel"/>
    <w:tmpl w:val="24FC39B4"/>
    <w:lvl w:ilvl="0" w:tplc="EF38CD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1B21B18"/>
    <w:multiLevelType w:val="hybridMultilevel"/>
    <w:tmpl w:val="515CA0C4"/>
    <w:lvl w:ilvl="0" w:tplc="28046E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20276B"/>
    <w:multiLevelType w:val="hybridMultilevel"/>
    <w:tmpl w:val="24FC39B4"/>
    <w:lvl w:ilvl="0" w:tplc="EF38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A119D"/>
    <w:multiLevelType w:val="hybridMultilevel"/>
    <w:tmpl w:val="24FC39B4"/>
    <w:lvl w:ilvl="0" w:tplc="EF38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0B78D0"/>
    <w:multiLevelType w:val="hybridMultilevel"/>
    <w:tmpl w:val="36C23F86"/>
    <w:lvl w:ilvl="0" w:tplc="95A8B93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90B1D"/>
    <w:multiLevelType w:val="multilevel"/>
    <w:tmpl w:val="99246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9B1133"/>
    <w:multiLevelType w:val="multilevel"/>
    <w:tmpl w:val="99246E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5C"/>
    <w:rsid w:val="000D48CA"/>
    <w:rsid w:val="001B0DE9"/>
    <w:rsid w:val="0024565C"/>
    <w:rsid w:val="002A77D4"/>
    <w:rsid w:val="00331BE6"/>
    <w:rsid w:val="003C5241"/>
    <w:rsid w:val="003F1182"/>
    <w:rsid w:val="004B12EB"/>
    <w:rsid w:val="004E7BB7"/>
    <w:rsid w:val="005044CE"/>
    <w:rsid w:val="005D5EBE"/>
    <w:rsid w:val="006175B5"/>
    <w:rsid w:val="00645DD4"/>
    <w:rsid w:val="00754E1D"/>
    <w:rsid w:val="007A609B"/>
    <w:rsid w:val="007F687E"/>
    <w:rsid w:val="007F797D"/>
    <w:rsid w:val="0081071A"/>
    <w:rsid w:val="00873212"/>
    <w:rsid w:val="00876BB6"/>
    <w:rsid w:val="00915339"/>
    <w:rsid w:val="00BF7F6F"/>
    <w:rsid w:val="00C260DF"/>
    <w:rsid w:val="00C71192"/>
    <w:rsid w:val="00C95DB9"/>
    <w:rsid w:val="00D33AE6"/>
    <w:rsid w:val="00D655B8"/>
    <w:rsid w:val="00E64BBD"/>
    <w:rsid w:val="00EE691F"/>
    <w:rsid w:val="00EF1102"/>
    <w:rsid w:val="00FA6830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B35F3-D19D-4CD2-9150-53A9C1F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5C"/>
    <w:pPr>
      <w:ind w:left="720"/>
      <w:contextualSpacing/>
    </w:pPr>
  </w:style>
  <w:style w:type="paragraph" w:customStyle="1" w:styleId="Default">
    <w:name w:val="Default"/>
    <w:rsid w:val="00876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F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610E-0A12-4A07-ACED-B0F48B67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COMP897</dc:creator>
  <cp:lastModifiedBy>IRINA</cp:lastModifiedBy>
  <cp:revision>6</cp:revision>
  <dcterms:created xsi:type="dcterms:W3CDTF">2021-05-03T17:18:00Z</dcterms:created>
  <dcterms:modified xsi:type="dcterms:W3CDTF">2021-06-28T15:17:00Z</dcterms:modified>
</cp:coreProperties>
</file>